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427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33C8A2E" wp14:editId="548DF42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2BFC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D6F0B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08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54F47" w14:textId="2D20668F" w:rsidR="00000000" w:rsidRDefault="007A743E">
            <w:pPr>
              <w:rPr>
                <w:rFonts w:eastAsia="Times New Roman"/>
              </w:rPr>
            </w:pPr>
            <w:r>
              <w:rPr>
                <w:rStyle w:val="Forte"/>
              </w:rPr>
              <w:t>06/11/2025</w:t>
            </w:r>
          </w:p>
        </w:tc>
      </w:tr>
    </w:tbl>
    <w:p w14:paraId="081208E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6ED588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69B9C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5093B32" w14:textId="77777777" w:rsidR="00000000" w:rsidRDefault="00000000">
      <w:pPr>
        <w:pStyle w:val="NormalWeb"/>
      </w:pPr>
      <w:r>
        <w:rPr>
          <w:rStyle w:val="Forte"/>
        </w:rPr>
        <w:t>ESCOLA TÉCNICA ESTADUAL DOUTOR JOSÉ COURY – RIO DAS PEDRAS</w:t>
      </w:r>
    </w:p>
    <w:p w14:paraId="5E30CB9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0FE9B26" w14:textId="77777777" w:rsidR="00000000" w:rsidRDefault="00000000">
      <w:pPr>
        <w:pStyle w:val="NormalWeb"/>
      </w:pPr>
      <w:r>
        <w:rPr>
          <w:rStyle w:val="Forte"/>
        </w:rPr>
        <w:t>EDITAL Nº 071/16/2025, PROCESSO Nº – PROCESSO Nº 136.00096671/2025–15</w:t>
      </w:r>
    </w:p>
    <w:p w14:paraId="1292C4FE" w14:textId="77777777" w:rsidR="00000000" w:rsidRDefault="00000000">
      <w:pPr>
        <w:pStyle w:val="NormalWeb"/>
      </w:pPr>
      <w:r>
        <w:t> </w:t>
      </w:r>
    </w:p>
    <w:p w14:paraId="239C02F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32B7F06" w14:textId="77777777" w:rsidR="00000000" w:rsidRDefault="00000000">
      <w:pPr>
        <w:pStyle w:val="NormalWeb"/>
      </w:pPr>
      <w:r>
        <w:t> </w:t>
      </w:r>
    </w:p>
    <w:p w14:paraId="26B4DE3A" w14:textId="77777777" w:rsidR="00000000" w:rsidRDefault="00000000">
      <w:pPr>
        <w:pStyle w:val="NormalWeb"/>
      </w:pPr>
      <w:r>
        <w:t>O Superintendente da ESCOLA TÉCNICA ESTADUAL DOUTOR JOSÉ COURY, da cidade de RIO DAS PEDRAS,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3BE10C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D9603CC" w14:textId="77777777" w:rsidR="00000000" w:rsidRDefault="00000000">
      <w:pPr>
        <w:pStyle w:val="NormalWeb"/>
      </w:pPr>
      <w:r>
        <w:t>3314 – CUSTOS, PROCESSOS E OPERAÇÕES CONTÁBEIS(ADMINISTRAÇÃO)</w:t>
      </w:r>
    </w:p>
    <w:p w14:paraId="6F1C85B8" w14:textId="77777777" w:rsidR="00000000" w:rsidRDefault="00000000">
      <w:pPr>
        <w:pStyle w:val="NormalWeb"/>
      </w:pPr>
      <w:r>
        <w:lastRenderedPageBreak/>
        <w:t> </w:t>
      </w:r>
    </w:p>
    <w:p w14:paraId="3442D12A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25F12B3" w14:textId="77777777" w:rsidR="00000000" w:rsidRDefault="00000000">
      <w:pPr>
        <w:pStyle w:val="NormalWeb"/>
      </w:pPr>
      <w:r>
        <w:t> </w:t>
      </w:r>
    </w:p>
    <w:p w14:paraId="145D19B9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2B086A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13/DANIEL FRANÇA/701273215/92195288949</w:t>
      </w:r>
    </w:p>
    <w:p w14:paraId="5929B6B6" w14:textId="77777777" w:rsidR="00000000" w:rsidRDefault="00000000">
      <w:pPr>
        <w:pStyle w:val="NormalWeb"/>
      </w:pPr>
      <w:r>
        <w:t> </w:t>
      </w:r>
    </w:p>
    <w:p w14:paraId="3053575C" w14:textId="77777777" w:rsidR="00000000" w:rsidRDefault="00000000">
      <w:pPr>
        <w:pStyle w:val="NormalWeb"/>
      </w:pPr>
      <w:r>
        <w:t> </w:t>
      </w:r>
    </w:p>
    <w:p w14:paraId="084B25D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5F74C2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B320E20" w14:textId="77777777" w:rsidR="00000000" w:rsidRDefault="00000000">
      <w:pPr>
        <w:pStyle w:val="NormalWeb"/>
      </w:pPr>
      <w:r>
        <w:t xml:space="preserve">8 / LUMILA SOUZA GIRIOLI CAMARGO / 34276648X / 30865992860 / 76,00; </w:t>
      </w:r>
      <w:r>
        <w:br/>
        <w:t xml:space="preserve">11 / JOÃO LUIZ DE SOUZA LIMA / 113385006 / 01371733856 / 54,00; </w:t>
      </w:r>
      <w:r>
        <w:br/>
        <w:t xml:space="preserve">2 / APARECIDA ELISABETE PONTES / 9966493–8 / 90034007849 / 46,50; </w:t>
      </w:r>
      <w:r>
        <w:br/>
        <w:t xml:space="preserve">4 / MARCELO ANDRIETTA / 18671130X / 16068301800 / 39,80; </w:t>
      </w:r>
      <w:r>
        <w:br/>
        <w:t xml:space="preserve">13 / DANIEL FRANÇA / 701273215 / 92195288949 / 35,00; </w:t>
      </w:r>
      <w:r>
        <w:br/>
        <w:t xml:space="preserve">10 / MARCOS LUÍS DE OLIVEIRA / 252114978 / 19995271869 / 32,40; </w:t>
      </w:r>
      <w:r>
        <w:br/>
        <w:t xml:space="preserve">14 / RENATA APARECIDA FORATO / 234620389 / 17378720801 / 27,40; </w:t>
      </w:r>
      <w:r>
        <w:br/>
        <w:t xml:space="preserve">7 / RICARDO FERRAZ RAATS / 20935486 / 17740220876 / 25,90; </w:t>
      </w:r>
      <w:r>
        <w:br/>
        <w:t xml:space="preserve">1 / EDUARDO JOSE DE ALMEIDA / 352652986 / 30602253896 / 24,90; </w:t>
      </w:r>
      <w:r>
        <w:br/>
        <w:t xml:space="preserve">6 / FABIO MARTINS CHUERI / 339606514 / 33277431851 / 19,00; </w:t>
      </w:r>
    </w:p>
    <w:p w14:paraId="0A54A8CF" w14:textId="77777777" w:rsidR="00000000" w:rsidRDefault="00000000">
      <w:pPr>
        <w:pStyle w:val="NormalWeb"/>
      </w:pPr>
      <w:r>
        <w:t> </w:t>
      </w:r>
    </w:p>
    <w:p w14:paraId="6CDCD61A" w14:textId="77777777" w:rsidR="00000000" w:rsidRDefault="00000000">
      <w:pPr>
        <w:pStyle w:val="NormalWeb"/>
      </w:pPr>
      <w:r>
        <w:t>A Prova de Métodos Pedagógicos será realizada na:</w:t>
      </w:r>
    </w:p>
    <w:p w14:paraId="6F0E998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COURY</w:t>
      </w:r>
    </w:p>
    <w:p w14:paraId="1E24DA70" w14:textId="77777777" w:rsidR="00000000" w:rsidRDefault="00000000">
      <w:pPr>
        <w:pStyle w:val="NormalWeb"/>
      </w:pPr>
      <w:r>
        <w:rPr>
          <w:rStyle w:val="Forte"/>
        </w:rPr>
        <w:t xml:space="preserve">ENDEREÇO: AV. PREFEITO NICOLAU MARINO Nº 2680 </w:t>
      </w:r>
      <w:r>
        <w:rPr>
          <w:b/>
          <w:bCs/>
        </w:rPr>
        <w:br/>
      </w:r>
      <w:r>
        <w:rPr>
          <w:rStyle w:val="Forte"/>
        </w:rPr>
        <w:t>BAIRRO: NOSSO TETO – CEP: 13390–000 – CIDADE: RIO DAS PEDRAS</w:t>
      </w:r>
    </w:p>
    <w:p w14:paraId="06DCC10D" w14:textId="77777777" w:rsidR="00000000" w:rsidRDefault="00000000">
      <w:pPr>
        <w:pStyle w:val="NormalWeb"/>
      </w:pPr>
      <w:r>
        <w:t> </w:t>
      </w:r>
    </w:p>
    <w:p w14:paraId="5DE6B25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26/11/2025</w:t>
      </w:r>
    </w:p>
    <w:p w14:paraId="76548A4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244A658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552565F9" w14:textId="77777777" w:rsidR="00000000" w:rsidRDefault="00000000">
      <w:pPr>
        <w:pStyle w:val="NormalWeb"/>
      </w:pPr>
      <w:r>
        <w:lastRenderedPageBreak/>
        <w:t> </w:t>
      </w:r>
    </w:p>
    <w:p w14:paraId="16C5E65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121514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637A57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01 – Mensuração do custo dos recursos:</w:t>
      </w:r>
      <w:r>
        <w:rPr>
          <w:b/>
          <w:bCs/>
        </w:rPr>
        <w:t xml:space="preserve"> • Custo dos materiais diretos; • Custo da mão de obra direta com custo direto e variável; • Custo dos demais gastos; • Depreciação.</w:t>
      </w:r>
    </w:p>
    <w:p w14:paraId="0FD3F1E5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01 – Plano de contas, estrutura de balancete e balanço patrimonial:</w:t>
      </w:r>
      <w:r>
        <w:rPr>
          <w:b/>
          <w:bCs/>
        </w:rPr>
        <w:t xml:space="preserve"> • Contas patrimoniais – Ativo/ Passivo; • Contas de resultado – Despesa/ Receita.</w:t>
      </w:r>
    </w:p>
    <w:p w14:paraId="50F396FD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01 – Formação de preço de venda</w:t>
      </w:r>
      <w:r>
        <w:rPr>
          <w:b/>
          <w:bCs/>
        </w:rPr>
        <w:t>: • Formação de preços de venda a partir do custo; • Multiplicador sobre os custos (mark–up); • Definição de margem desejada para o mark–up; • Abordagem do custo por absorção;</w:t>
      </w:r>
    </w:p>
    <w:p w14:paraId="2BF4359D" w14:textId="77777777" w:rsidR="00000000" w:rsidRDefault="00000000">
      <w:pPr>
        <w:pStyle w:val="NormalWeb"/>
      </w:pPr>
      <w:r>
        <w:t> </w:t>
      </w:r>
    </w:p>
    <w:p w14:paraId="52B9895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2D7EA5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045C38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F69F2AC" w14:textId="5B8842B2" w:rsidR="007A743E" w:rsidRDefault="00000000" w:rsidP="007A743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81E0899" w14:textId="08C54F45" w:rsidR="004843D8" w:rsidRDefault="004843D8">
      <w:pPr>
        <w:pStyle w:val="NormalWeb"/>
      </w:pPr>
    </w:p>
    <w:sectPr w:rsidR="00484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9B"/>
    <w:rsid w:val="000F5262"/>
    <w:rsid w:val="004843D8"/>
    <w:rsid w:val="00497D9B"/>
    <w:rsid w:val="007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1DB7A"/>
  <w15:chartTrackingRefBased/>
  <w15:docId w15:val="{8D64DE9A-B53E-4D5A-AA2E-FB5F0AB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2025-11-05T11:59:00Z</dcterms:created>
  <dcterms:modified xsi:type="dcterms:W3CDTF">2025-11-05T12:03:00Z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2025-11-05T12:03:30Z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63da6a04-63b0-411e-9f83-7cce8d964470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